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02"/>
      </w:tblGrid>
      <w:tr w:rsidR="00AA7C6E" w:rsidRPr="005E1664" w14:paraId="081A2AF2" w14:textId="77777777" w:rsidTr="00AA7C6E">
        <w:trPr>
          <w:trHeight w:hRule="exact" w:val="1022"/>
          <w:jc w:val="center"/>
        </w:trPr>
        <w:tc>
          <w:tcPr>
            <w:tcW w:w="9502" w:type="dxa"/>
            <w:shd w:val="clear" w:color="auto" w:fill="auto"/>
            <w:vAlign w:val="center"/>
          </w:tcPr>
          <w:p w14:paraId="6979FE35" w14:textId="53BBD0F7" w:rsidR="00AA7C6E" w:rsidRPr="00AA7C6E" w:rsidRDefault="007429F8" w:rsidP="00053B7F">
            <w:pPr>
              <w:tabs>
                <w:tab w:val="left" w:pos="9496"/>
              </w:tabs>
              <w:spacing w:before="120" w:line="360" w:lineRule="auto"/>
              <w:ind w:right="426"/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נספח - </w:t>
            </w:r>
            <w:r w:rsidR="00AA7C6E" w:rsidRPr="00AA7C6E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 xml:space="preserve">נוסח לדוגמה של </w:t>
            </w:r>
            <w:r w:rsidR="00BB4628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"</w:t>
            </w:r>
            <w:r w:rsidR="00AA7C6E" w:rsidRPr="00AA7C6E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אישור</w:t>
            </w:r>
            <w:r w:rsidR="00BB4628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"</w:t>
            </w:r>
            <w:r w:rsidR="00AA7C6E" w:rsidRPr="00AA7C6E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 xml:space="preserve"> רואה חשבון מבקר בדבר </w:t>
            </w:r>
            <w:r w:rsidR="00454093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אי-קיומה של הפניית תשומת לב </w:t>
            </w:r>
            <w:r w:rsidR="007C510D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"ע</w:t>
            </w:r>
            <w:r w:rsidR="00454093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סק חי</w:t>
            </w:r>
            <w:r w:rsidR="007C510D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553F4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בחוות דעת רואה החשבון</w:t>
            </w:r>
            <w:r w:rsidR="00454093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EEE4AC5" w14:textId="77777777" w:rsidR="00AA7C6E" w:rsidRPr="00BB4628" w:rsidRDefault="00AA7C6E" w:rsidP="00AA7C6E">
      <w:pPr>
        <w:tabs>
          <w:tab w:val="left" w:pos="9496"/>
        </w:tabs>
        <w:spacing w:before="120" w:line="360" w:lineRule="auto"/>
        <w:ind w:right="426"/>
        <w:jc w:val="center"/>
        <w:rPr>
          <w:rFonts w:ascii="David" w:hAnsi="David" w:cs="David"/>
          <w:sz w:val="10"/>
          <w:szCs w:val="10"/>
          <w:rtl/>
        </w:rPr>
      </w:pPr>
    </w:p>
    <w:p w14:paraId="079BF97F" w14:textId="3EBE775E" w:rsidR="00AA7C6E" w:rsidRPr="007C510D" w:rsidRDefault="00AA7C6E" w:rsidP="007C510D">
      <w:pPr>
        <w:tabs>
          <w:tab w:val="left" w:pos="9496"/>
        </w:tabs>
        <w:spacing w:before="120" w:line="360" w:lineRule="auto"/>
        <w:ind w:right="426"/>
        <w:jc w:val="center"/>
        <w:rPr>
          <w:rFonts w:ascii="David" w:hAnsi="David" w:cs="David"/>
          <w:rtl/>
        </w:rPr>
      </w:pPr>
      <w:r w:rsidRPr="007C510D">
        <w:rPr>
          <w:rFonts w:ascii="David" w:hAnsi="David" w:cs="David"/>
          <w:rtl/>
        </w:rPr>
        <w:t xml:space="preserve"> (המסמך יודפס על נייר לוגו של פירמת רואי החשבון)</w:t>
      </w:r>
    </w:p>
    <w:p w14:paraId="13D83BC7" w14:textId="77777777" w:rsidR="00AA7C6E" w:rsidRDefault="00AA7C6E" w:rsidP="004C2084">
      <w:pPr>
        <w:spacing w:after="0"/>
        <w:rPr>
          <w:rFonts w:cs="David"/>
          <w:b/>
          <w:bCs/>
          <w:sz w:val="28"/>
          <w:szCs w:val="28"/>
          <w:u w:val="single"/>
          <w:rtl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706D9" w14:paraId="5073F328" w14:textId="77777777" w:rsidTr="007C510D">
        <w:tc>
          <w:tcPr>
            <w:tcW w:w="3209" w:type="dxa"/>
          </w:tcPr>
          <w:p w14:paraId="63AA3E6B" w14:textId="77777777" w:rsidR="007706D9" w:rsidRPr="007706D9" w:rsidRDefault="007706D9" w:rsidP="004C2084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209" w:type="dxa"/>
          </w:tcPr>
          <w:p w14:paraId="15297DB1" w14:textId="77777777" w:rsidR="007706D9" w:rsidRPr="007706D9" w:rsidRDefault="007706D9" w:rsidP="004C2084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210" w:type="dxa"/>
          </w:tcPr>
          <w:p w14:paraId="73C7BB93" w14:textId="3D1EF008" w:rsidR="007706D9" w:rsidRPr="007706D9" w:rsidRDefault="007706D9" w:rsidP="007706D9">
            <w:pPr>
              <w:jc w:val="right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תאריך: _________</w:t>
            </w:r>
          </w:p>
        </w:tc>
      </w:tr>
      <w:tr w:rsidR="007706D9" w14:paraId="7E6512EB" w14:textId="77777777" w:rsidTr="007C510D">
        <w:tc>
          <w:tcPr>
            <w:tcW w:w="3209" w:type="dxa"/>
          </w:tcPr>
          <w:p w14:paraId="197DDCC5" w14:textId="75112496" w:rsidR="007706D9" w:rsidRPr="007706D9" w:rsidRDefault="007706D9" w:rsidP="004C2084">
            <w:pPr>
              <w:rPr>
                <w:rFonts w:cs="David"/>
                <w:sz w:val="28"/>
                <w:szCs w:val="28"/>
                <w:rtl/>
              </w:rPr>
            </w:pPr>
            <w:r w:rsidRPr="007706D9">
              <w:rPr>
                <w:rFonts w:cs="David" w:hint="cs"/>
                <w:sz w:val="28"/>
                <w:szCs w:val="28"/>
                <w:rtl/>
              </w:rPr>
              <w:t>לכבוד</w:t>
            </w:r>
          </w:p>
        </w:tc>
        <w:tc>
          <w:tcPr>
            <w:tcW w:w="3209" w:type="dxa"/>
          </w:tcPr>
          <w:p w14:paraId="0C8B31C9" w14:textId="77777777" w:rsidR="007706D9" w:rsidRPr="007706D9" w:rsidRDefault="007706D9" w:rsidP="004C2084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210" w:type="dxa"/>
          </w:tcPr>
          <w:p w14:paraId="530192AF" w14:textId="77777777" w:rsidR="007706D9" w:rsidRPr="007706D9" w:rsidRDefault="007706D9" w:rsidP="004C2084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7706D9" w14:paraId="0E8E0483" w14:textId="77777777" w:rsidTr="007C510D">
        <w:tc>
          <w:tcPr>
            <w:tcW w:w="3209" w:type="dxa"/>
          </w:tcPr>
          <w:p w14:paraId="0693CF4A" w14:textId="5946D9C4" w:rsidR="007706D9" w:rsidRPr="007706D9" w:rsidRDefault="007706D9" w:rsidP="004C2084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[השם ה</w:t>
            </w:r>
            <w:r w:rsidR="007C510D">
              <w:rPr>
                <w:rFonts w:cs="David" w:hint="cs"/>
                <w:sz w:val="28"/>
                <w:szCs w:val="28"/>
                <w:rtl/>
              </w:rPr>
              <w:t>חברה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]</w:t>
            </w:r>
          </w:p>
        </w:tc>
        <w:tc>
          <w:tcPr>
            <w:tcW w:w="3209" w:type="dxa"/>
          </w:tcPr>
          <w:p w14:paraId="6F83FE8E" w14:textId="77777777" w:rsidR="007706D9" w:rsidRPr="007706D9" w:rsidRDefault="007706D9" w:rsidP="004C2084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210" w:type="dxa"/>
          </w:tcPr>
          <w:p w14:paraId="35C98207" w14:textId="77777777" w:rsidR="007706D9" w:rsidRPr="007706D9" w:rsidRDefault="007706D9" w:rsidP="004C2084">
            <w:pPr>
              <w:rPr>
                <w:rFonts w:cs="David"/>
                <w:sz w:val="28"/>
                <w:szCs w:val="28"/>
                <w:rtl/>
              </w:rPr>
            </w:pPr>
          </w:p>
        </w:tc>
      </w:tr>
    </w:tbl>
    <w:p w14:paraId="79B2AD39" w14:textId="77777777" w:rsidR="007706D9" w:rsidRPr="00CD5669" w:rsidRDefault="007706D9" w:rsidP="004C2084">
      <w:pPr>
        <w:spacing w:after="0"/>
        <w:rPr>
          <w:rFonts w:cs="David"/>
          <w:b/>
          <w:bCs/>
          <w:sz w:val="28"/>
          <w:szCs w:val="28"/>
          <w:u w:val="single"/>
          <w:rtl/>
        </w:rPr>
      </w:pPr>
    </w:p>
    <w:p w14:paraId="7ED99B8A" w14:textId="77777777" w:rsidR="00273F29" w:rsidRPr="004C2084" w:rsidRDefault="00273F29" w:rsidP="00273F29">
      <w:pPr>
        <w:spacing w:after="0" w:line="360" w:lineRule="auto"/>
        <w:rPr>
          <w:rFonts w:cs="David"/>
          <w:b/>
          <w:bCs/>
          <w:sz w:val="28"/>
          <w:szCs w:val="28"/>
          <w:rtl/>
        </w:rPr>
      </w:pPr>
    </w:p>
    <w:p w14:paraId="7ED99B8B" w14:textId="769C4EF3" w:rsidR="006D0973" w:rsidRPr="004C2084" w:rsidRDefault="0079016D" w:rsidP="0079016D">
      <w:pPr>
        <w:pStyle w:val="a3"/>
        <w:tabs>
          <w:tab w:val="left" w:pos="933"/>
        </w:tabs>
        <w:spacing w:after="0"/>
        <w:ind w:left="11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rtl/>
        </w:rPr>
        <w:tab/>
      </w:r>
      <w:r w:rsidR="008E16D5">
        <w:rPr>
          <w:rFonts w:cs="David" w:hint="cs"/>
          <w:b/>
          <w:bCs/>
          <w:sz w:val="28"/>
          <w:szCs w:val="28"/>
          <w:rtl/>
        </w:rPr>
        <w:t>הנדון:</w:t>
      </w:r>
      <w:r w:rsidR="006D0973" w:rsidRPr="00B45EEB">
        <w:rPr>
          <w:rFonts w:cs="David" w:hint="cs"/>
          <w:b/>
          <w:bCs/>
          <w:sz w:val="28"/>
          <w:szCs w:val="28"/>
          <w:rtl/>
        </w:rPr>
        <w:t xml:space="preserve"> </w:t>
      </w:r>
      <w:r w:rsidR="00333A94" w:rsidRPr="004C2084">
        <w:rPr>
          <w:rFonts w:cs="David" w:hint="cs"/>
          <w:b/>
          <w:bCs/>
          <w:sz w:val="28"/>
          <w:szCs w:val="28"/>
          <w:u w:val="single"/>
          <w:rtl/>
        </w:rPr>
        <w:t>חברת _____</w:t>
      </w:r>
      <w:r w:rsidR="004C2084">
        <w:rPr>
          <w:rFonts w:cs="David" w:hint="cs"/>
          <w:b/>
          <w:bCs/>
          <w:sz w:val="28"/>
          <w:szCs w:val="28"/>
          <w:u w:val="single"/>
          <w:rtl/>
        </w:rPr>
        <w:t>__</w:t>
      </w:r>
      <w:r w:rsidR="00333A94" w:rsidRPr="004C2084">
        <w:rPr>
          <w:rFonts w:cs="David" w:hint="cs"/>
          <w:b/>
          <w:bCs/>
          <w:sz w:val="28"/>
          <w:szCs w:val="28"/>
          <w:u w:val="single"/>
          <w:rtl/>
        </w:rPr>
        <w:t>___</w:t>
      </w:r>
      <w:r w:rsidR="004C2084">
        <w:rPr>
          <w:rFonts w:cs="David" w:hint="cs"/>
          <w:b/>
          <w:bCs/>
          <w:sz w:val="28"/>
          <w:szCs w:val="28"/>
          <w:u w:val="single"/>
          <w:rtl/>
        </w:rPr>
        <w:t>___</w:t>
      </w:r>
      <w:r w:rsidR="006D0973" w:rsidRPr="004C2084">
        <w:rPr>
          <w:rFonts w:cs="David" w:hint="cs"/>
          <w:b/>
          <w:bCs/>
          <w:color w:val="FFFFFF" w:themeColor="background1"/>
          <w:sz w:val="28"/>
          <w:szCs w:val="28"/>
          <w:rtl/>
        </w:rPr>
        <w:t>.</w:t>
      </w:r>
      <w:r w:rsidR="00823B7B">
        <w:rPr>
          <w:rFonts w:cs="David" w:hint="cs"/>
          <w:b/>
          <w:bCs/>
          <w:color w:val="FFFFFF" w:themeColor="background1"/>
          <w:sz w:val="28"/>
          <w:szCs w:val="28"/>
          <w:rtl/>
        </w:rPr>
        <w:t>ח.פ. ___________</w:t>
      </w:r>
    </w:p>
    <w:p w14:paraId="7ED99B8C" w14:textId="77777777" w:rsidR="004D1CC0" w:rsidRDefault="004D1CC0" w:rsidP="005B1CD4">
      <w:pPr>
        <w:pStyle w:val="a3"/>
        <w:spacing w:after="0" w:line="360" w:lineRule="auto"/>
        <w:ind w:left="225" w:right="142"/>
        <w:jc w:val="both"/>
        <w:rPr>
          <w:rFonts w:cs="David"/>
          <w:sz w:val="26"/>
          <w:szCs w:val="26"/>
          <w:rtl/>
        </w:rPr>
      </w:pPr>
    </w:p>
    <w:p w14:paraId="7ED99B8D" w14:textId="77777777" w:rsidR="003547FB" w:rsidRDefault="00E05A8B" w:rsidP="004C2084">
      <w:pPr>
        <w:spacing w:after="0" w:line="360" w:lineRule="auto"/>
        <w:ind w:right="142"/>
        <w:jc w:val="both"/>
        <w:rPr>
          <w:rFonts w:cs="David"/>
          <w:sz w:val="26"/>
          <w:szCs w:val="26"/>
          <w:rtl/>
        </w:rPr>
      </w:pPr>
      <w:r w:rsidRPr="004C2084">
        <w:rPr>
          <w:rFonts w:cs="David" w:hint="cs"/>
          <w:sz w:val="25"/>
          <w:szCs w:val="25"/>
          <w:rtl/>
        </w:rPr>
        <w:t>כרואי חשבון מבקרים של_____________ (להלן: "</w:t>
      </w:r>
      <w:r w:rsidRPr="00F64579">
        <w:rPr>
          <w:rFonts w:cs="David" w:hint="cs"/>
          <w:b/>
          <w:bCs/>
          <w:sz w:val="25"/>
          <w:szCs w:val="25"/>
          <w:rtl/>
        </w:rPr>
        <w:t>החברה</w:t>
      </w:r>
      <w:r w:rsidRPr="004C2084">
        <w:rPr>
          <w:rFonts w:cs="David" w:hint="cs"/>
          <w:sz w:val="25"/>
          <w:szCs w:val="25"/>
          <w:rtl/>
        </w:rPr>
        <w:t>") ולבקשתה</w:t>
      </w:r>
      <w:r w:rsidR="006D0973" w:rsidRPr="004C2084">
        <w:rPr>
          <w:rFonts w:cs="David" w:hint="cs"/>
          <w:sz w:val="26"/>
          <w:szCs w:val="26"/>
          <w:rtl/>
        </w:rPr>
        <w:t xml:space="preserve">, </w:t>
      </w:r>
      <w:r w:rsidRPr="004C2084">
        <w:rPr>
          <w:rFonts w:cs="David" w:hint="cs"/>
          <w:sz w:val="26"/>
          <w:szCs w:val="26"/>
          <w:rtl/>
        </w:rPr>
        <w:t>הננו מאשרים</w:t>
      </w:r>
      <w:r w:rsidR="003547FB" w:rsidRPr="004C2084">
        <w:rPr>
          <w:rFonts w:cs="David" w:hint="cs"/>
          <w:sz w:val="26"/>
          <w:szCs w:val="26"/>
          <w:rtl/>
        </w:rPr>
        <w:t xml:space="preserve"> את האמור להלן:</w:t>
      </w:r>
    </w:p>
    <w:p w14:paraId="7ED99B8E" w14:textId="77777777" w:rsidR="004C2084" w:rsidRPr="004C2084" w:rsidRDefault="004C2084" w:rsidP="004C2084">
      <w:pPr>
        <w:spacing w:after="0" w:line="360" w:lineRule="auto"/>
        <w:ind w:right="142"/>
        <w:jc w:val="both"/>
        <w:rPr>
          <w:rFonts w:cs="David"/>
          <w:sz w:val="6"/>
          <w:szCs w:val="6"/>
          <w:rtl/>
        </w:rPr>
      </w:pPr>
    </w:p>
    <w:p w14:paraId="7ED99B8F" w14:textId="77777777" w:rsidR="003547FB" w:rsidRDefault="005267D6" w:rsidP="003547FB">
      <w:pPr>
        <w:pStyle w:val="a3"/>
        <w:numPr>
          <w:ilvl w:val="0"/>
          <w:numId w:val="14"/>
        </w:numPr>
        <w:spacing w:after="0" w:line="360" w:lineRule="auto"/>
        <w:ind w:right="142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 xml:space="preserve">הדוחות הכספיים </w:t>
      </w:r>
      <w:r w:rsidR="00E05A8B">
        <w:rPr>
          <w:rFonts w:cs="David" w:hint="cs"/>
          <w:sz w:val="26"/>
          <w:szCs w:val="26"/>
          <w:rtl/>
        </w:rPr>
        <w:t>של</w:t>
      </w:r>
      <w:r w:rsidR="003547FB">
        <w:rPr>
          <w:rFonts w:cs="David" w:hint="cs"/>
          <w:sz w:val="26"/>
          <w:szCs w:val="26"/>
          <w:rtl/>
        </w:rPr>
        <w:t xml:space="preserve"> החברה</w:t>
      </w:r>
      <w:r w:rsidR="00E05A8B">
        <w:rPr>
          <w:rFonts w:cs="David" w:hint="cs"/>
          <w:sz w:val="26"/>
          <w:szCs w:val="26"/>
          <w:rtl/>
        </w:rPr>
        <w:t xml:space="preserve"> </w:t>
      </w:r>
      <w:r w:rsidR="009E258C">
        <w:rPr>
          <w:rFonts w:cs="David" w:hint="cs"/>
          <w:sz w:val="26"/>
          <w:szCs w:val="26"/>
          <w:rtl/>
        </w:rPr>
        <w:t>לשנת</w:t>
      </w:r>
      <w:r w:rsidR="003A64C9">
        <w:rPr>
          <w:rStyle w:val="af0"/>
          <w:rFonts w:cs="David"/>
          <w:sz w:val="26"/>
          <w:szCs w:val="26"/>
          <w:rtl/>
        </w:rPr>
        <w:footnoteReference w:id="1"/>
      </w:r>
      <w:r w:rsidR="00F64579">
        <w:rPr>
          <w:rFonts w:cs="David" w:hint="cs"/>
          <w:sz w:val="26"/>
          <w:szCs w:val="26"/>
          <w:rtl/>
        </w:rPr>
        <w:t xml:space="preserve"> ______</w:t>
      </w:r>
      <w:r w:rsidR="00E05A8B">
        <w:rPr>
          <w:rFonts w:cs="David" w:hint="cs"/>
          <w:sz w:val="26"/>
          <w:szCs w:val="26"/>
          <w:rtl/>
        </w:rPr>
        <w:t>בוקרו על ידנו ו</w:t>
      </w:r>
      <w:r w:rsidR="009E258C">
        <w:rPr>
          <w:rFonts w:cs="David" w:hint="cs"/>
          <w:sz w:val="26"/>
          <w:szCs w:val="26"/>
          <w:rtl/>
        </w:rPr>
        <w:t xml:space="preserve">חוות דעתנו עליהם נחתמה </w:t>
      </w:r>
      <w:r w:rsidR="00E05A8B">
        <w:rPr>
          <w:rFonts w:cs="David" w:hint="cs"/>
          <w:sz w:val="26"/>
          <w:szCs w:val="26"/>
          <w:rtl/>
        </w:rPr>
        <w:t>בתאריך _______</w:t>
      </w:r>
      <w:r w:rsidR="003547FB">
        <w:rPr>
          <w:rFonts w:cs="David" w:hint="cs"/>
          <w:sz w:val="26"/>
          <w:szCs w:val="26"/>
          <w:rtl/>
        </w:rPr>
        <w:t>.</w:t>
      </w:r>
    </w:p>
    <w:p w14:paraId="7ED99B90" w14:textId="77777777" w:rsidR="004C2084" w:rsidRPr="004C2084" w:rsidRDefault="004C2084" w:rsidP="004C2084">
      <w:pPr>
        <w:spacing w:after="0" w:line="360" w:lineRule="auto"/>
        <w:ind w:right="142"/>
        <w:jc w:val="both"/>
        <w:rPr>
          <w:rFonts w:cs="David"/>
          <w:sz w:val="6"/>
          <w:szCs w:val="6"/>
        </w:rPr>
      </w:pPr>
    </w:p>
    <w:p w14:paraId="7ED99B91" w14:textId="45DABD67" w:rsidR="00532D28" w:rsidRDefault="003547FB" w:rsidP="00532D28">
      <w:pPr>
        <w:pStyle w:val="a3"/>
        <w:numPr>
          <w:ilvl w:val="0"/>
          <w:numId w:val="14"/>
        </w:numPr>
        <w:spacing w:after="0" w:line="360" w:lineRule="auto"/>
        <w:ind w:right="142"/>
        <w:jc w:val="both"/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 xml:space="preserve">חוות דעתנו על הדוחות הכספיים </w:t>
      </w:r>
      <w:r w:rsidR="00B97E41">
        <w:rPr>
          <w:rFonts w:cs="David" w:hint="cs"/>
          <w:sz w:val="26"/>
          <w:szCs w:val="26"/>
          <w:rtl/>
        </w:rPr>
        <w:t>אינה</w:t>
      </w:r>
      <w:r>
        <w:rPr>
          <w:rFonts w:cs="David" w:hint="cs"/>
          <w:sz w:val="26"/>
          <w:szCs w:val="26"/>
          <w:rtl/>
        </w:rPr>
        <w:t xml:space="preserve"> כוללת פסקת הפניית תשומת לב לגילוי </w:t>
      </w:r>
      <w:r w:rsidR="00CC793B">
        <w:rPr>
          <w:rFonts w:cs="David" w:hint="cs"/>
          <w:sz w:val="26"/>
          <w:szCs w:val="26"/>
          <w:rtl/>
        </w:rPr>
        <w:t xml:space="preserve">כלשהו </w:t>
      </w:r>
      <w:r>
        <w:rPr>
          <w:rFonts w:cs="David" w:hint="cs"/>
          <w:sz w:val="26"/>
          <w:szCs w:val="26"/>
          <w:rtl/>
        </w:rPr>
        <w:t>הניתן במסגרת הביאורים לדוחות הכספיים</w:t>
      </w:r>
      <w:r w:rsidR="009E258C">
        <w:rPr>
          <w:rFonts w:cs="David" w:hint="cs"/>
          <w:sz w:val="26"/>
          <w:szCs w:val="26"/>
          <w:rtl/>
        </w:rPr>
        <w:t xml:space="preserve">, </w:t>
      </w:r>
      <w:r>
        <w:rPr>
          <w:rFonts w:cs="David" w:hint="cs"/>
          <w:sz w:val="26"/>
          <w:szCs w:val="26"/>
          <w:rtl/>
        </w:rPr>
        <w:t xml:space="preserve">בדבר </w:t>
      </w:r>
      <w:r w:rsidR="001E03D4">
        <w:rPr>
          <w:rFonts w:cs="David" w:hint="cs"/>
          <w:sz w:val="26"/>
          <w:szCs w:val="26"/>
          <w:rtl/>
        </w:rPr>
        <w:t>ג</w:t>
      </w:r>
      <w:r>
        <w:rPr>
          <w:rFonts w:cs="David" w:hint="cs"/>
          <w:sz w:val="26"/>
          <w:szCs w:val="26"/>
          <w:rtl/>
        </w:rPr>
        <w:t xml:space="preserve">ורמים שהעלו ספקות משמעותיים לגבי סיכויי החברה להמשיך בפעילותה "בעתיד הנראה לעין", כמשמעותו </w:t>
      </w:r>
      <w:r w:rsidR="00B97E41">
        <w:rPr>
          <w:rFonts w:cs="David" w:hint="cs"/>
          <w:sz w:val="26"/>
          <w:szCs w:val="26"/>
          <w:rtl/>
        </w:rPr>
        <w:t>בתקן ביקורת</w:t>
      </w:r>
      <w:r>
        <w:rPr>
          <w:rFonts w:cs="David" w:hint="cs"/>
          <w:sz w:val="26"/>
          <w:szCs w:val="26"/>
          <w:rtl/>
        </w:rPr>
        <w:t xml:space="preserve"> </w:t>
      </w:r>
      <w:r w:rsidR="008A46C6">
        <w:rPr>
          <w:rFonts w:cs="David" w:hint="cs"/>
          <w:sz w:val="26"/>
          <w:szCs w:val="26"/>
          <w:rtl/>
        </w:rPr>
        <w:t>(ישראל)</w:t>
      </w:r>
      <w:r w:rsidR="00984D25">
        <w:rPr>
          <w:rFonts w:cs="David" w:hint="cs"/>
          <w:sz w:val="26"/>
          <w:szCs w:val="26"/>
          <w:rtl/>
        </w:rPr>
        <w:t xml:space="preserve"> 570 בדבר </w:t>
      </w:r>
      <w:r w:rsidR="003C59AC">
        <w:rPr>
          <w:rFonts w:cs="David" w:hint="cs"/>
          <w:sz w:val="26"/>
          <w:szCs w:val="26"/>
          <w:rtl/>
        </w:rPr>
        <w:t>"העסק החי"</w:t>
      </w:r>
      <w:r w:rsidR="00E2365E">
        <w:rPr>
          <w:rFonts w:cs="David" w:hint="cs"/>
          <w:sz w:val="26"/>
          <w:szCs w:val="26"/>
          <w:rtl/>
        </w:rPr>
        <w:t>.</w:t>
      </w:r>
      <w:r w:rsidR="00693FF2">
        <w:rPr>
          <w:rFonts w:cs="David" w:hint="cs"/>
          <w:sz w:val="26"/>
          <w:szCs w:val="26"/>
          <w:rtl/>
        </w:rPr>
        <w:t xml:space="preserve"> </w:t>
      </w:r>
    </w:p>
    <w:p w14:paraId="7ED99B92" w14:textId="77777777" w:rsidR="004C2084" w:rsidRPr="004C2084" w:rsidRDefault="004C2084" w:rsidP="004C2084">
      <w:pPr>
        <w:spacing w:after="0" w:line="360" w:lineRule="auto"/>
        <w:ind w:right="142"/>
        <w:jc w:val="both"/>
        <w:rPr>
          <w:rFonts w:cs="David"/>
          <w:sz w:val="6"/>
          <w:szCs w:val="6"/>
          <w:rtl/>
        </w:rPr>
      </w:pPr>
    </w:p>
    <w:p w14:paraId="7ED99B94" w14:textId="77777777" w:rsidR="004C2084" w:rsidRPr="006D4F0D" w:rsidRDefault="004C2084" w:rsidP="004C2084">
      <w:pPr>
        <w:spacing w:after="0" w:line="360" w:lineRule="auto"/>
        <w:ind w:right="142"/>
        <w:jc w:val="both"/>
        <w:rPr>
          <w:rFonts w:cs="David"/>
          <w:sz w:val="6"/>
          <w:szCs w:val="6"/>
          <w:rtl/>
        </w:rPr>
      </w:pPr>
    </w:p>
    <w:p w14:paraId="7ED99B95" w14:textId="77777777" w:rsidR="00823B7B" w:rsidRPr="00823B7B" w:rsidRDefault="00823B7B" w:rsidP="004C2084">
      <w:pPr>
        <w:spacing w:after="0" w:line="360" w:lineRule="auto"/>
        <w:ind w:right="142"/>
        <w:jc w:val="both"/>
        <w:rPr>
          <w:rFonts w:cs="David"/>
          <w:sz w:val="6"/>
          <w:szCs w:val="6"/>
          <w:rtl/>
        </w:rPr>
      </w:pPr>
    </w:p>
    <w:p w14:paraId="7ED99B96" w14:textId="77777777" w:rsidR="006D0973" w:rsidRPr="008E16D5" w:rsidRDefault="006D0973" w:rsidP="006D0973">
      <w:pPr>
        <w:pStyle w:val="a3"/>
        <w:tabs>
          <w:tab w:val="left" w:pos="5979"/>
        </w:tabs>
        <w:spacing w:after="0" w:line="360" w:lineRule="auto"/>
        <w:ind w:left="11"/>
        <w:jc w:val="both"/>
        <w:rPr>
          <w:rFonts w:cs="David"/>
          <w:sz w:val="8"/>
          <w:szCs w:val="8"/>
          <w:rtl/>
        </w:rPr>
      </w:pPr>
    </w:p>
    <w:p w14:paraId="7ED99B97" w14:textId="77777777" w:rsidR="00D32528" w:rsidRPr="008E16D5" w:rsidRDefault="00D32528" w:rsidP="00CD535A">
      <w:pPr>
        <w:pStyle w:val="a3"/>
        <w:spacing w:after="0" w:line="360" w:lineRule="auto"/>
        <w:ind w:left="11"/>
        <w:jc w:val="both"/>
        <w:rPr>
          <w:rFonts w:cs="David"/>
          <w:sz w:val="12"/>
          <w:szCs w:val="12"/>
          <w:rtl/>
        </w:rPr>
      </w:pPr>
    </w:p>
    <w:p w14:paraId="7ED99B99" w14:textId="5ECD5A2B" w:rsidR="000607FA" w:rsidRDefault="00D06FC9" w:rsidP="00FB2B9C">
      <w:pPr>
        <w:tabs>
          <w:tab w:val="left" w:pos="7596"/>
        </w:tabs>
        <w:spacing w:after="0" w:line="360" w:lineRule="auto"/>
        <w:jc w:val="both"/>
        <w:rPr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ab/>
      </w:r>
    </w:p>
    <w:tbl>
      <w:tblPr>
        <w:tblStyle w:val="a4"/>
        <w:bidiVisual/>
        <w:tblW w:w="0" w:type="auto"/>
        <w:tblInd w:w="7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</w:tblGrid>
      <w:tr w:rsidR="00FB2B9C" w:rsidRPr="006A4697" w14:paraId="70822686" w14:textId="77777777" w:rsidTr="006A4697">
        <w:tc>
          <w:tcPr>
            <w:tcW w:w="2400" w:type="dxa"/>
          </w:tcPr>
          <w:p w14:paraId="58EF544E" w14:textId="63382A7A" w:rsidR="00FB2B9C" w:rsidRPr="006A4697" w:rsidRDefault="00FB2B9C" w:rsidP="006A4697">
            <w:pPr>
              <w:tabs>
                <w:tab w:val="left" w:pos="7596"/>
              </w:tabs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A469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בכבוד רב</w:t>
            </w:r>
            <w:r w:rsidR="00487DF5" w:rsidRPr="006A469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,</w:t>
            </w:r>
          </w:p>
        </w:tc>
      </w:tr>
      <w:tr w:rsidR="00FB2B9C" w:rsidRPr="006A4697" w14:paraId="246055C0" w14:textId="77777777" w:rsidTr="006A4697">
        <w:tc>
          <w:tcPr>
            <w:tcW w:w="2400" w:type="dxa"/>
          </w:tcPr>
          <w:p w14:paraId="4C0CDBFD" w14:textId="77777777" w:rsidR="00FB2B9C" w:rsidRPr="006A4697" w:rsidRDefault="00FB2B9C" w:rsidP="006A4697">
            <w:pPr>
              <w:tabs>
                <w:tab w:val="left" w:pos="7596"/>
              </w:tabs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FB2B9C" w:rsidRPr="006A4697" w14:paraId="3ACDD140" w14:textId="77777777" w:rsidTr="006A4697">
        <w:tc>
          <w:tcPr>
            <w:tcW w:w="2400" w:type="dxa"/>
          </w:tcPr>
          <w:p w14:paraId="1EC65C40" w14:textId="3BD981CF" w:rsidR="00FB2B9C" w:rsidRPr="006A4697" w:rsidRDefault="00487DF5" w:rsidP="006A4697">
            <w:pPr>
              <w:tabs>
                <w:tab w:val="left" w:pos="7596"/>
              </w:tabs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A469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רואי חשבון</w:t>
            </w:r>
          </w:p>
        </w:tc>
      </w:tr>
    </w:tbl>
    <w:p w14:paraId="0708FF0A" w14:textId="77777777" w:rsidR="00FB2B9C" w:rsidRPr="006A4697" w:rsidRDefault="00FB2B9C" w:rsidP="006A4697">
      <w:pPr>
        <w:tabs>
          <w:tab w:val="left" w:pos="7596"/>
        </w:tabs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sectPr w:rsidR="00FB2B9C" w:rsidRPr="006A4697" w:rsidSect="004C20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2611B" w14:textId="77777777" w:rsidR="00E12C0B" w:rsidRDefault="00E12C0B" w:rsidP="006B625D">
      <w:pPr>
        <w:spacing w:after="0" w:line="240" w:lineRule="auto"/>
      </w:pPr>
      <w:r>
        <w:separator/>
      </w:r>
    </w:p>
  </w:endnote>
  <w:endnote w:type="continuationSeparator" w:id="0">
    <w:p w14:paraId="6A80505F" w14:textId="77777777" w:rsidR="00E12C0B" w:rsidRDefault="00E12C0B" w:rsidP="006B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40EAE" w14:textId="77777777" w:rsidR="00291EAF" w:rsidRDefault="00291EA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99BB0" w14:textId="77777777" w:rsidR="00A35295" w:rsidRDefault="00A35295" w:rsidP="00273F29">
    <w:pPr>
      <w:pStyle w:val="a9"/>
      <w:jc w:val="center"/>
      <w:rPr>
        <w:rtl/>
        <w:cs/>
      </w:rPr>
    </w:pPr>
  </w:p>
  <w:p w14:paraId="7ED99BB1" w14:textId="77777777" w:rsidR="00A35295" w:rsidRDefault="00A3529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45C13" w14:textId="77777777" w:rsidR="00291EAF" w:rsidRDefault="00291E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8E85A" w14:textId="77777777" w:rsidR="00E12C0B" w:rsidRDefault="00E12C0B" w:rsidP="006B625D">
      <w:pPr>
        <w:spacing w:after="0" w:line="240" w:lineRule="auto"/>
      </w:pPr>
      <w:r>
        <w:separator/>
      </w:r>
    </w:p>
  </w:footnote>
  <w:footnote w:type="continuationSeparator" w:id="0">
    <w:p w14:paraId="3D7B90C6" w14:textId="77777777" w:rsidR="00E12C0B" w:rsidRDefault="00E12C0B" w:rsidP="006B625D">
      <w:pPr>
        <w:spacing w:after="0" w:line="240" w:lineRule="auto"/>
      </w:pPr>
      <w:r>
        <w:continuationSeparator/>
      </w:r>
    </w:p>
  </w:footnote>
  <w:footnote w:id="1">
    <w:p w14:paraId="7ED99BB4" w14:textId="77777777" w:rsidR="00A35295" w:rsidRPr="00E455E2" w:rsidRDefault="00A35295" w:rsidP="00C66087">
      <w:pPr>
        <w:pStyle w:val="ae"/>
        <w:ind w:left="650" w:hanging="650"/>
        <w:jc w:val="both"/>
        <w:rPr>
          <w:rFonts w:ascii="Miriam" w:hAnsi="Miriam" w:cs="Miriam"/>
          <w:sz w:val="18"/>
          <w:szCs w:val="18"/>
          <w:rtl/>
        </w:rPr>
      </w:pPr>
      <w:r w:rsidRPr="00E455E2">
        <w:rPr>
          <w:rStyle w:val="af0"/>
          <w:rFonts w:ascii="Miriam" w:hAnsi="Miriam" w:cs="Miriam"/>
          <w:sz w:val="18"/>
          <w:szCs w:val="18"/>
        </w:rPr>
        <w:footnoteRef/>
      </w:r>
      <w:r w:rsidRPr="00E455E2">
        <w:rPr>
          <w:rFonts w:ascii="Miriam" w:hAnsi="Miriam" w:cs="Miriam"/>
          <w:sz w:val="18"/>
          <w:szCs w:val="18"/>
          <w:rtl/>
        </w:rPr>
        <w:t xml:space="preserve"> יש להתייחס באישור לשנה שקדמה למועד הגשת האישור.</w:t>
      </w:r>
    </w:p>
    <w:p w14:paraId="7ED99BB5" w14:textId="77777777" w:rsidR="00A35295" w:rsidRPr="004C2084" w:rsidRDefault="00A35295" w:rsidP="00455467">
      <w:pPr>
        <w:pStyle w:val="ae"/>
        <w:rPr>
          <w:rFonts w:cs="David"/>
          <w:sz w:val="4"/>
          <w:szCs w:val="4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Y="-495"/>
      <w:bidiVisual/>
      <w:tblW w:w="9923" w:type="dxa"/>
      <w:tblLayout w:type="fixed"/>
      <w:tblLook w:val="0000" w:firstRow="0" w:lastRow="0" w:firstColumn="0" w:lastColumn="0" w:noHBand="0" w:noVBand="0"/>
    </w:tblPr>
    <w:tblGrid>
      <w:gridCol w:w="7583"/>
      <w:gridCol w:w="1080"/>
      <w:gridCol w:w="1260"/>
    </w:tblGrid>
    <w:tr w:rsidR="00A35295" w:rsidRPr="001B4652" w14:paraId="7ED99B9F" w14:textId="77777777" w:rsidTr="001B4652">
      <w:trPr>
        <w:trHeight w:val="294"/>
      </w:trPr>
      <w:tc>
        <w:tcPr>
          <w:tcW w:w="9923" w:type="dxa"/>
          <w:gridSpan w:val="3"/>
          <w:vAlign w:val="bottom"/>
        </w:tcPr>
        <w:p w14:paraId="7ED99B9E" w14:textId="77777777" w:rsidR="00A35295" w:rsidRPr="001B4652" w:rsidRDefault="00A35295" w:rsidP="001B465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David"/>
              <w:b/>
              <w:bCs/>
              <w:noProof/>
              <w:sz w:val="28"/>
              <w:szCs w:val="28"/>
              <w:u w:val="single"/>
              <w:rtl/>
              <w:lang w:eastAsia="he-IL"/>
            </w:rPr>
          </w:pPr>
        </w:p>
      </w:tc>
    </w:tr>
    <w:tr w:rsidR="00A35295" w:rsidRPr="001B4652" w14:paraId="7ED99BA2" w14:textId="77777777" w:rsidTr="001B4652">
      <w:trPr>
        <w:trHeight w:val="180"/>
      </w:trPr>
      <w:tc>
        <w:tcPr>
          <w:tcW w:w="7583" w:type="dxa"/>
          <w:vMerge w:val="restart"/>
          <w:vAlign w:val="bottom"/>
        </w:tcPr>
        <w:p w14:paraId="7ED99BA0" w14:textId="77777777" w:rsidR="00A35295" w:rsidRPr="001B4652" w:rsidRDefault="00A35295" w:rsidP="001B465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David"/>
              <w:noProof/>
              <w:sz w:val="20"/>
              <w:szCs w:val="20"/>
              <w:lang w:eastAsia="he-IL"/>
            </w:rPr>
          </w:pPr>
        </w:p>
      </w:tc>
      <w:tc>
        <w:tcPr>
          <w:tcW w:w="2340" w:type="dxa"/>
          <w:gridSpan w:val="2"/>
          <w:vAlign w:val="bottom"/>
        </w:tcPr>
        <w:p w14:paraId="7ED99BA1" w14:textId="77777777" w:rsidR="00A35295" w:rsidRPr="001B4652" w:rsidRDefault="00A35295" w:rsidP="001B4652">
          <w:pPr>
            <w:tabs>
              <w:tab w:val="center" w:pos="4153"/>
              <w:tab w:val="right" w:pos="8306"/>
            </w:tabs>
            <w:spacing w:after="0" w:line="240" w:lineRule="auto"/>
            <w:jc w:val="both"/>
            <w:rPr>
              <w:rFonts w:ascii="Times New Roman" w:eastAsia="Times New Roman" w:hAnsi="Times New Roman" w:cs="David"/>
              <w:noProof/>
              <w:sz w:val="20"/>
              <w:szCs w:val="20"/>
              <w:rtl/>
              <w:lang w:eastAsia="he-IL"/>
            </w:rPr>
          </w:pPr>
        </w:p>
      </w:tc>
    </w:tr>
    <w:tr w:rsidR="00A35295" w:rsidRPr="001B4652" w14:paraId="7ED99BA6" w14:textId="77777777" w:rsidTr="001B4652">
      <w:trPr>
        <w:trHeight w:val="180"/>
      </w:trPr>
      <w:tc>
        <w:tcPr>
          <w:tcW w:w="7583" w:type="dxa"/>
          <w:vMerge/>
          <w:vAlign w:val="bottom"/>
        </w:tcPr>
        <w:p w14:paraId="7ED99BA3" w14:textId="77777777" w:rsidR="00A35295" w:rsidRPr="001B4652" w:rsidRDefault="00A35295" w:rsidP="001B465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David"/>
              <w:noProof/>
              <w:sz w:val="20"/>
              <w:szCs w:val="20"/>
              <w:lang w:eastAsia="he-IL"/>
            </w:rPr>
          </w:pPr>
        </w:p>
      </w:tc>
      <w:tc>
        <w:tcPr>
          <w:tcW w:w="1080" w:type="dxa"/>
          <w:vAlign w:val="bottom"/>
        </w:tcPr>
        <w:p w14:paraId="7ED99BA4" w14:textId="77777777" w:rsidR="00A35295" w:rsidRPr="001B4652" w:rsidRDefault="00A35295" w:rsidP="001B465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David"/>
              <w:noProof/>
              <w:sz w:val="20"/>
              <w:szCs w:val="20"/>
              <w:rtl/>
              <w:lang w:eastAsia="he-IL"/>
            </w:rPr>
          </w:pPr>
        </w:p>
      </w:tc>
      <w:tc>
        <w:tcPr>
          <w:tcW w:w="1260" w:type="dxa"/>
          <w:vAlign w:val="bottom"/>
        </w:tcPr>
        <w:p w14:paraId="7ED99BA5" w14:textId="77777777" w:rsidR="00A35295" w:rsidRPr="001B4652" w:rsidRDefault="00A35295" w:rsidP="001B4652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Times New Roman" w:eastAsia="Times New Roman" w:hAnsi="Times New Roman" w:cs="David"/>
              <w:noProof/>
              <w:sz w:val="20"/>
              <w:szCs w:val="20"/>
              <w:rtl/>
              <w:lang w:eastAsia="he-IL"/>
            </w:rPr>
          </w:pPr>
        </w:p>
      </w:tc>
    </w:tr>
    <w:tr w:rsidR="00A35295" w:rsidRPr="001B4652" w14:paraId="7ED99BAA" w14:textId="77777777" w:rsidTr="001B4652">
      <w:trPr>
        <w:trHeight w:val="180"/>
      </w:trPr>
      <w:tc>
        <w:tcPr>
          <w:tcW w:w="7583" w:type="dxa"/>
          <w:vMerge/>
          <w:tcBorders>
            <w:bottom w:val="single" w:sz="4" w:space="0" w:color="auto"/>
          </w:tcBorders>
          <w:vAlign w:val="bottom"/>
        </w:tcPr>
        <w:p w14:paraId="7ED99BA7" w14:textId="77777777" w:rsidR="00A35295" w:rsidRPr="001B4652" w:rsidRDefault="00A35295" w:rsidP="001B465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David"/>
              <w:noProof/>
              <w:sz w:val="20"/>
              <w:szCs w:val="20"/>
              <w:lang w:eastAsia="he-IL"/>
            </w:rPr>
          </w:pPr>
        </w:p>
      </w:tc>
      <w:tc>
        <w:tcPr>
          <w:tcW w:w="1080" w:type="dxa"/>
          <w:tcBorders>
            <w:bottom w:val="single" w:sz="4" w:space="0" w:color="auto"/>
          </w:tcBorders>
          <w:vAlign w:val="bottom"/>
        </w:tcPr>
        <w:p w14:paraId="7ED99BA8" w14:textId="77777777" w:rsidR="00A35295" w:rsidRPr="001B4652" w:rsidRDefault="00A35295" w:rsidP="001B465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David"/>
              <w:noProof/>
              <w:sz w:val="20"/>
              <w:szCs w:val="20"/>
              <w:rtl/>
              <w:lang w:eastAsia="he-IL"/>
            </w:rPr>
          </w:pPr>
        </w:p>
      </w:tc>
      <w:tc>
        <w:tcPr>
          <w:tcW w:w="1260" w:type="dxa"/>
          <w:tcBorders>
            <w:bottom w:val="single" w:sz="4" w:space="0" w:color="auto"/>
          </w:tcBorders>
          <w:vAlign w:val="bottom"/>
        </w:tcPr>
        <w:p w14:paraId="7ED99BA9" w14:textId="77777777" w:rsidR="00A35295" w:rsidRPr="001B4652" w:rsidRDefault="00A35295" w:rsidP="001B4652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Times New Roman" w:eastAsia="Times New Roman" w:hAnsi="Times New Roman" w:cs="David"/>
              <w:noProof/>
              <w:sz w:val="20"/>
              <w:szCs w:val="20"/>
              <w:rtl/>
              <w:lang w:eastAsia="he-IL"/>
            </w:rPr>
          </w:pPr>
        </w:p>
      </w:tc>
    </w:tr>
  </w:tbl>
  <w:p w14:paraId="7ED99BAB" w14:textId="481208DE" w:rsidR="00A35295" w:rsidRDefault="00291EAF">
    <w:pPr>
      <w:pStyle w:val="a7"/>
    </w:pPr>
    <w:r>
      <w:rPr>
        <w:noProof/>
      </w:rPr>
      <w:pict w14:anchorId="57FE0B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932672" o:spid="_x0000_s2050" type="#_x0000_t136" style="position:absolute;left:0;text-align:left;margin-left:0;margin-top:0;width:644.6pt;height:34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99BAC" w14:textId="18C5C87E" w:rsidR="00A35295" w:rsidRDefault="00291EAF" w:rsidP="00B07239">
    <w:pPr>
      <w:tabs>
        <w:tab w:val="left" w:pos="7227"/>
        <w:tab w:val="left" w:pos="7794"/>
      </w:tabs>
      <w:spacing w:after="0" w:line="360" w:lineRule="auto"/>
      <w:jc w:val="center"/>
      <w:rPr>
        <w:sz w:val="32"/>
        <w:szCs w:val="32"/>
        <w:rtl/>
      </w:rPr>
    </w:pPr>
    <w:r>
      <w:rPr>
        <w:noProof/>
      </w:rPr>
      <w:pict w14:anchorId="3ACE55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932673" o:spid="_x0000_s2051" type="#_x0000_t136" style="position:absolute;left:0;text-align:left;margin-left:0;margin-top:0;width:644.6pt;height:34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</v:shape>
      </w:pict>
    </w:r>
  </w:p>
  <w:p w14:paraId="7ED99BAE" w14:textId="77777777" w:rsidR="00A35295" w:rsidRPr="00622E26" w:rsidRDefault="00A35295">
    <w:pPr>
      <w:pStyle w:val="a7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792BF" w14:textId="698E4DE8" w:rsidR="00291EAF" w:rsidRDefault="00291EAF">
    <w:pPr>
      <w:pStyle w:val="a7"/>
    </w:pPr>
    <w:r>
      <w:rPr>
        <w:noProof/>
      </w:rPr>
      <w:pict w14:anchorId="590680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932671" o:spid="_x0000_s2049" type="#_x0000_t136" style="position:absolute;left:0;text-align:left;margin-left:0;margin-top:0;width:644.6pt;height:34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4AA4"/>
    <w:multiLevelType w:val="hybridMultilevel"/>
    <w:tmpl w:val="F1AC0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279"/>
    <w:multiLevelType w:val="hybridMultilevel"/>
    <w:tmpl w:val="ECCCEA22"/>
    <w:lvl w:ilvl="0" w:tplc="48148A9C">
      <w:start w:val="1"/>
      <w:numFmt w:val="hebrew1"/>
      <w:lvlText w:val="%1.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" w15:restartNumberingAfterBreak="0">
    <w:nsid w:val="0A72649F"/>
    <w:multiLevelType w:val="hybridMultilevel"/>
    <w:tmpl w:val="B4165D8A"/>
    <w:lvl w:ilvl="0" w:tplc="748E09A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128952E9"/>
    <w:multiLevelType w:val="hybridMultilevel"/>
    <w:tmpl w:val="E2A0A994"/>
    <w:lvl w:ilvl="0" w:tplc="E8EE860C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4983A2F"/>
    <w:multiLevelType w:val="hybridMultilevel"/>
    <w:tmpl w:val="6B8661BE"/>
    <w:lvl w:ilvl="0" w:tplc="3C82D672">
      <w:start w:val="1"/>
      <w:numFmt w:val="hebrew1"/>
      <w:lvlText w:val="%1."/>
      <w:lvlJc w:val="left"/>
      <w:pPr>
        <w:ind w:left="731" w:hanging="360"/>
      </w:pPr>
      <w:rPr>
        <w:rFonts w:ascii="Times New Roman" w:eastAsia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" w15:restartNumberingAfterBreak="0">
    <w:nsid w:val="248C4636"/>
    <w:multiLevelType w:val="hybridMultilevel"/>
    <w:tmpl w:val="E55A50BC"/>
    <w:lvl w:ilvl="0" w:tplc="5B621B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348A4F08"/>
    <w:multiLevelType w:val="hybridMultilevel"/>
    <w:tmpl w:val="ED381C30"/>
    <w:lvl w:ilvl="0" w:tplc="A2728CA4">
      <w:start w:val="1"/>
      <w:numFmt w:val="hebrew1"/>
      <w:lvlText w:val="%1."/>
      <w:lvlJc w:val="left"/>
      <w:pPr>
        <w:ind w:left="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" w15:restartNumberingAfterBreak="0">
    <w:nsid w:val="36464EBD"/>
    <w:multiLevelType w:val="hybridMultilevel"/>
    <w:tmpl w:val="013C9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0367C"/>
    <w:multiLevelType w:val="hybridMultilevel"/>
    <w:tmpl w:val="E3E439F8"/>
    <w:lvl w:ilvl="0" w:tplc="CBDE8EDA">
      <w:start w:val="1"/>
      <w:numFmt w:val="hebrew1"/>
      <w:lvlText w:val="%1."/>
      <w:lvlJc w:val="left"/>
      <w:pPr>
        <w:ind w:left="1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9" w15:restartNumberingAfterBreak="0">
    <w:nsid w:val="56967AA1"/>
    <w:multiLevelType w:val="hybridMultilevel"/>
    <w:tmpl w:val="6E308862"/>
    <w:lvl w:ilvl="0" w:tplc="F6384A9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68137591"/>
    <w:multiLevelType w:val="hybridMultilevel"/>
    <w:tmpl w:val="9DE869E6"/>
    <w:lvl w:ilvl="0" w:tplc="38DCA80E">
      <w:start w:val="1"/>
      <w:numFmt w:val="hebrew1"/>
      <w:lvlText w:val="%1."/>
      <w:lvlJc w:val="left"/>
      <w:pPr>
        <w:ind w:left="10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1" w15:restartNumberingAfterBreak="0">
    <w:nsid w:val="6E1B5998"/>
    <w:multiLevelType w:val="hybridMultilevel"/>
    <w:tmpl w:val="85F80882"/>
    <w:lvl w:ilvl="0" w:tplc="33BC2D0C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7916098E"/>
    <w:multiLevelType w:val="hybridMultilevel"/>
    <w:tmpl w:val="72D0F4FC"/>
    <w:lvl w:ilvl="0" w:tplc="1BB65B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1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36"/>
    <w:rsid w:val="00012A20"/>
    <w:rsid w:val="000136CC"/>
    <w:rsid w:val="00016607"/>
    <w:rsid w:val="00032D4C"/>
    <w:rsid w:val="000359A5"/>
    <w:rsid w:val="00052240"/>
    <w:rsid w:val="000531AC"/>
    <w:rsid w:val="000607FA"/>
    <w:rsid w:val="00060B9A"/>
    <w:rsid w:val="000663E9"/>
    <w:rsid w:val="00072C8A"/>
    <w:rsid w:val="00076114"/>
    <w:rsid w:val="0008060B"/>
    <w:rsid w:val="000A0AFB"/>
    <w:rsid w:val="000B726E"/>
    <w:rsid w:val="000D1072"/>
    <w:rsid w:val="000D6AB3"/>
    <w:rsid w:val="000E41A3"/>
    <w:rsid w:val="000F3550"/>
    <w:rsid w:val="000F585D"/>
    <w:rsid w:val="00113040"/>
    <w:rsid w:val="001131C2"/>
    <w:rsid w:val="00125AD9"/>
    <w:rsid w:val="001509A6"/>
    <w:rsid w:val="00177F36"/>
    <w:rsid w:val="00185750"/>
    <w:rsid w:val="001B4652"/>
    <w:rsid w:val="001D3AF1"/>
    <w:rsid w:val="001D7798"/>
    <w:rsid w:val="001E004A"/>
    <w:rsid w:val="001E03D4"/>
    <w:rsid w:val="002015F6"/>
    <w:rsid w:val="002079EB"/>
    <w:rsid w:val="0023028F"/>
    <w:rsid w:val="00233D60"/>
    <w:rsid w:val="00254418"/>
    <w:rsid w:val="00270D11"/>
    <w:rsid w:val="00273F29"/>
    <w:rsid w:val="0028564B"/>
    <w:rsid w:val="0028775C"/>
    <w:rsid w:val="00291EAF"/>
    <w:rsid w:val="002922CC"/>
    <w:rsid w:val="002A240A"/>
    <w:rsid w:val="002B0086"/>
    <w:rsid w:val="002C14EB"/>
    <w:rsid w:val="002C6F04"/>
    <w:rsid w:val="002D0243"/>
    <w:rsid w:val="002D3F20"/>
    <w:rsid w:val="002F1024"/>
    <w:rsid w:val="00307A6D"/>
    <w:rsid w:val="00310B36"/>
    <w:rsid w:val="00330D73"/>
    <w:rsid w:val="00333A94"/>
    <w:rsid w:val="00341931"/>
    <w:rsid w:val="00342C3A"/>
    <w:rsid w:val="00350583"/>
    <w:rsid w:val="00353638"/>
    <w:rsid w:val="0035459E"/>
    <w:rsid w:val="003547FB"/>
    <w:rsid w:val="0036572B"/>
    <w:rsid w:val="0036739F"/>
    <w:rsid w:val="00375690"/>
    <w:rsid w:val="00380340"/>
    <w:rsid w:val="00381D33"/>
    <w:rsid w:val="00397CC0"/>
    <w:rsid w:val="00397D8B"/>
    <w:rsid w:val="003A64C9"/>
    <w:rsid w:val="003C59AC"/>
    <w:rsid w:val="003C7AFC"/>
    <w:rsid w:val="003E7032"/>
    <w:rsid w:val="003F0A07"/>
    <w:rsid w:val="00403FB5"/>
    <w:rsid w:val="00410DC8"/>
    <w:rsid w:val="0041441C"/>
    <w:rsid w:val="00420106"/>
    <w:rsid w:val="00453650"/>
    <w:rsid w:val="00454093"/>
    <w:rsid w:val="00455467"/>
    <w:rsid w:val="00467640"/>
    <w:rsid w:val="0048093E"/>
    <w:rsid w:val="0048723B"/>
    <w:rsid w:val="00487DF5"/>
    <w:rsid w:val="004A1D21"/>
    <w:rsid w:val="004A4EEF"/>
    <w:rsid w:val="004A705A"/>
    <w:rsid w:val="004A7593"/>
    <w:rsid w:val="004B0242"/>
    <w:rsid w:val="004B265F"/>
    <w:rsid w:val="004C0353"/>
    <w:rsid w:val="004C2084"/>
    <w:rsid w:val="004D1CC0"/>
    <w:rsid w:val="004E6EC8"/>
    <w:rsid w:val="00521B58"/>
    <w:rsid w:val="00521E8F"/>
    <w:rsid w:val="00524FE7"/>
    <w:rsid w:val="005267D6"/>
    <w:rsid w:val="0052741E"/>
    <w:rsid w:val="00532D28"/>
    <w:rsid w:val="00541F54"/>
    <w:rsid w:val="00543BB4"/>
    <w:rsid w:val="005459E0"/>
    <w:rsid w:val="00553F44"/>
    <w:rsid w:val="005576FB"/>
    <w:rsid w:val="005620C7"/>
    <w:rsid w:val="00572188"/>
    <w:rsid w:val="00581589"/>
    <w:rsid w:val="005912F3"/>
    <w:rsid w:val="00596A2F"/>
    <w:rsid w:val="005A0D4C"/>
    <w:rsid w:val="005A1846"/>
    <w:rsid w:val="005B1CD4"/>
    <w:rsid w:val="005B355E"/>
    <w:rsid w:val="005B56EF"/>
    <w:rsid w:val="005D1AD4"/>
    <w:rsid w:val="005D2632"/>
    <w:rsid w:val="005D2862"/>
    <w:rsid w:val="005E02DF"/>
    <w:rsid w:val="005E03FF"/>
    <w:rsid w:val="005E117D"/>
    <w:rsid w:val="005F3287"/>
    <w:rsid w:val="005F37D7"/>
    <w:rsid w:val="006025B6"/>
    <w:rsid w:val="00602CEB"/>
    <w:rsid w:val="00607D3D"/>
    <w:rsid w:val="00621E32"/>
    <w:rsid w:val="00622E26"/>
    <w:rsid w:val="00644396"/>
    <w:rsid w:val="006512F8"/>
    <w:rsid w:val="0065356C"/>
    <w:rsid w:val="006568A9"/>
    <w:rsid w:val="00660159"/>
    <w:rsid w:val="006755D2"/>
    <w:rsid w:val="00682090"/>
    <w:rsid w:val="00693FF2"/>
    <w:rsid w:val="006A0035"/>
    <w:rsid w:val="006A196C"/>
    <w:rsid w:val="006A4697"/>
    <w:rsid w:val="006A5554"/>
    <w:rsid w:val="006A5A7A"/>
    <w:rsid w:val="006A5E93"/>
    <w:rsid w:val="006A7478"/>
    <w:rsid w:val="006B3A08"/>
    <w:rsid w:val="006B625D"/>
    <w:rsid w:val="006B7629"/>
    <w:rsid w:val="006D0973"/>
    <w:rsid w:val="006D4578"/>
    <w:rsid w:val="006D4F0D"/>
    <w:rsid w:val="006D6B57"/>
    <w:rsid w:val="006F048D"/>
    <w:rsid w:val="006F0CBA"/>
    <w:rsid w:val="006F36F4"/>
    <w:rsid w:val="00702DAE"/>
    <w:rsid w:val="00716165"/>
    <w:rsid w:val="00724757"/>
    <w:rsid w:val="00730CB8"/>
    <w:rsid w:val="007429F8"/>
    <w:rsid w:val="00744DC5"/>
    <w:rsid w:val="00753987"/>
    <w:rsid w:val="007613C8"/>
    <w:rsid w:val="007706D9"/>
    <w:rsid w:val="0079016D"/>
    <w:rsid w:val="00793A8B"/>
    <w:rsid w:val="007A4163"/>
    <w:rsid w:val="007A7A8D"/>
    <w:rsid w:val="007B7E4C"/>
    <w:rsid w:val="007B7EDF"/>
    <w:rsid w:val="007C510D"/>
    <w:rsid w:val="007D6FA8"/>
    <w:rsid w:val="007E620A"/>
    <w:rsid w:val="0080135D"/>
    <w:rsid w:val="00807944"/>
    <w:rsid w:val="00823B7B"/>
    <w:rsid w:val="0083371D"/>
    <w:rsid w:val="00835652"/>
    <w:rsid w:val="00844029"/>
    <w:rsid w:val="00853DBC"/>
    <w:rsid w:val="008673CB"/>
    <w:rsid w:val="00871530"/>
    <w:rsid w:val="008720C7"/>
    <w:rsid w:val="00896460"/>
    <w:rsid w:val="0089702D"/>
    <w:rsid w:val="008A46C6"/>
    <w:rsid w:val="008A67F7"/>
    <w:rsid w:val="008B1E39"/>
    <w:rsid w:val="008E16D5"/>
    <w:rsid w:val="008E21DD"/>
    <w:rsid w:val="00903E46"/>
    <w:rsid w:val="0091568D"/>
    <w:rsid w:val="0092180D"/>
    <w:rsid w:val="00933D3F"/>
    <w:rsid w:val="00984D25"/>
    <w:rsid w:val="009979EB"/>
    <w:rsid w:val="009A2411"/>
    <w:rsid w:val="009A60C9"/>
    <w:rsid w:val="009A64E5"/>
    <w:rsid w:val="009C7BBB"/>
    <w:rsid w:val="009D5265"/>
    <w:rsid w:val="009D6583"/>
    <w:rsid w:val="009E0D75"/>
    <w:rsid w:val="009E258C"/>
    <w:rsid w:val="009E4C29"/>
    <w:rsid w:val="009F21F5"/>
    <w:rsid w:val="00A01EF3"/>
    <w:rsid w:val="00A12751"/>
    <w:rsid w:val="00A27497"/>
    <w:rsid w:val="00A35295"/>
    <w:rsid w:val="00A54C69"/>
    <w:rsid w:val="00A567C7"/>
    <w:rsid w:val="00A66EB3"/>
    <w:rsid w:val="00A80BE0"/>
    <w:rsid w:val="00AA3FF2"/>
    <w:rsid w:val="00AA6997"/>
    <w:rsid w:val="00AA7C6E"/>
    <w:rsid w:val="00AE0029"/>
    <w:rsid w:val="00AE498B"/>
    <w:rsid w:val="00AE74FA"/>
    <w:rsid w:val="00B02E82"/>
    <w:rsid w:val="00B045BA"/>
    <w:rsid w:val="00B07239"/>
    <w:rsid w:val="00B20BB2"/>
    <w:rsid w:val="00B31FA3"/>
    <w:rsid w:val="00B3533F"/>
    <w:rsid w:val="00B40705"/>
    <w:rsid w:val="00B43190"/>
    <w:rsid w:val="00B45EEB"/>
    <w:rsid w:val="00B46735"/>
    <w:rsid w:val="00B503D4"/>
    <w:rsid w:val="00B50602"/>
    <w:rsid w:val="00B55B59"/>
    <w:rsid w:val="00B661BF"/>
    <w:rsid w:val="00B7062C"/>
    <w:rsid w:val="00B72727"/>
    <w:rsid w:val="00B855E7"/>
    <w:rsid w:val="00B87359"/>
    <w:rsid w:val="00B9296D"/>
    <w:rsid w:val="00B97E41"/>
    <w:rsid w:val="00BA4D9A"/>
    <w:rsid w:val="00BB1991"/>
    <w:rsid w:val="00BB4628"/>
    <w:rsid w:val="00BD2D4D"/>
    <w:rsid w:val="00BD5773"/>
    <w:rsid w:val="00BD60C2"/>
    <w:rsid w:val="00BE0FE4"/>
    <w:rsid w:val="00BF2BFD"/>
    <w:rsid w:val="00BF6C93"/>
    <w:rsid w:val="00C00A0F"/>
    <w:rsid w:val="00C1756C"/>
    <w:rsid w:val="00C21106"/>
    <w:rsid w:val="00C23B9A"/>
    <w:rsid w:val="00C379E5"/>
    <w:rsid w:val="00C4600A"/>
    <w:rsid w:val="00C511B9"/>
    <w:rsid w:val="00C52810"/>
    <w:rsid w:val="00C53FC2"/>
    <w:rsid w:val="00C5452D"/>
    <w:rsid w:val="00C66087"/>
    <w:rsid w:val="00C81479"/>
    <w:rsid w:val="00C83184"/>
    <w:rsid w:val="00C87E8F"/>
    <w:rsid w:val="00C96575"/>
    <w:rsid w:val="00CA2AFE"/>
    <w:rsid w:val="00CA468F"/>
    <w:rsid w:val="00CA584D"/>
    <w:rsid w:val="00CB06E9"/>
    <w:rsid w:val="00CC21F9"/>
    <w:rsid w:val="00CC793B"/>
    <w:rsid w:val="00CD535A"/>
    <w:rsid w:val="00CD5669"/>
    <w:rsid w:val="00CE3EC9"/>
    <w:rsid w:val="00CF1BB3"/>
    <w:rsid w:val="00CF2FFD"/>
    <w:rsid w:val="00CF490E"/>
    <w:rsid w:val="00CF4ACD"/>
    <w:rsid w:val="00CF79C1"/>
    <w:rsid w:val="00D00C1A"/>
    <w:rsid w:val="00D02B29"/>
    <w:rsid w:val="00D06FC9"/>
    <w:rsid w:val="00D12369"/>
    <w:rsid w:val="00D17DD6"/>
    <w:rsid w:val="00D20E32"/>
    <w:rsid w:val="00D25A27"/>
    <w:rsid w:val="00D26F04"/>
    <w:rsid w:val="00D32528"/>
    <w:rsid w:val="00D33356"/>
    <w:rsid w:val="00D4781B"/>
    <w:rsid w:val="00D66CAF"/>
    <w:rsid w:val="00D67698"/>
    <w:rsid w:val="00D82F8E"/>
    <w:rsid w:val="00D95DB7"/>
    <w:rsid w:val="00DB0163"/>
    <w:rsid w:val="00DB2558"/>
    <w:rsid w:val="00DB56D6"/>
    <w:rsid w:val="00DB6B5F"/>
    <w:rsid w:val="00DD1F37"/>
    <w:rsid w:val="00E05A8B"/>
    <w:rsid w:val="00E12C0B"/>
    <w:rsid w:val="00E17F26"/>
    <w:rsid w:val="00E21949"/>
    <w:rsid w:val="00E2365E"/>
    <w:rsid w:val="00E358FE"/>
    <w:rsid w:val="00E447DD"/>
    <w:rsid w:val="00E44DBC"/>
    <w:rsid w:val="00E455E2"/>
    <w:rsid w:val="00E5150D"/>
    <w:rsid w:val="00E525E4"/>
    <w:rsid w:val="00E527FE"/>
    <w:rsid w:val="00E72B7B"/>
    <w:rsid w:val="00E75365"/>
    <w:rsid w:val="00E77591"/>
    <w:rsid w:val="00E903D6"/>
    <w:rsid w:val="00E92A1A"/>
    <w:rsid w:val="00EB2A37"/>
    <w:rsid w:val="00EB43C4"/>
    <w:rsid w:val="00EB5451"/>
    <w:rsid w:val="00ED0801"/>
    <w:rsid w:val="00EE10C7"/>
    <w:rsid w:val="00EE2D09"/>
    <w:rsid w:val="00EE63F4"/>
    <w:rsid w:val="00EE705D"/>
    <w:rsid w:val="00EF7CA4"/>
    <w:rsid w:val="00F01F5D"/>
    <w:rsid w:val="00F033B7"/>
    <w:rsid w:val="00F058CF"/>
    <w:rsid w:val="00F20411"/>
    <w:rsid w:val="00F31BBC"/>
    <w:rsid w:val="00F44D8C"/>
    <w:rsid w:val="00F50E7A"/>
    <w:rsid w:val="00F5430A"/>
    <w:rsid w:val="00F54C46"/>
    <w:rsid w:val="00F61352"/>
    <w:rsid w:val="00F64579"/>
    <w:rsid w:val="00F70DC5"/>
    <w:rsid w:val="00F7107A"/>
    <w:rsid w:val="00FA24E5"/>
    <w:rsid w:val="00FA372A"/>
    <w:rsid w:val="00FA41D4"/>
    <w:rsid w:val="00FB2B9C"/>
    <w:rsid w:val="00FB3F31"/>
    <w:rsid w:val="00FB73B8"/>
    <w:rsid w:val="00FC3FC3"/>
    <w:rsid w:val="00FD0CE1"/>
    <w:rsid w:val="00FD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D99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233D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D33"/>
    <w:pPr>
      <w:ind w:left="720"/>
      <w:contextualSpacing/>
    </w:pPr>
  </w:style>
  <w:style w:type="table" w:styleId="a4">
    <w:name w:val="Table Grid"/>
    <w:basedOn w:val="a1"/>
    <w:uiPriority w:val="59"/>
    <w:rsid w:val="00B5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6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657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B62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6B625D"/>
  </w:style>
  <w:style w:type="paragraph" w:styleId="a9">
    <w:name w:val="footer"/>
    <w:basedOn w:val="a"/>
    <w:link w:val="aa"/>
    <w:uiPriority w:val="99"/>
    <w:unhideWhenUsed/>
    <w:rsid w:val="006B62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6B625D"/>
  </w:style>
  <w:style w:type="paragraph" w:styleId="ab">
    <w:name w:val="endnote text"/>
    <w:basedOn w:val="a"/>
    <w:link w:val="ac"/>
    <w:uiPriority w:val="99"/>
    <w:semiHidden/>
    <w:unhideWhenUsed/>
    <w:rsid w:val="00AA6997"/>
    <w:pPr>
      <w:spacing w:after="0" w:line="240" w:lineRule="auto"/>
    </w:pPr>
    <w:rPr>
      <w:sz w:val="20"/>
      <w:szCs w:val="20"/>
    </w:rPr>
  </w:style>
  <w:style w:type="character" w:customStyle="1" w:styleId="ac">
    <w:name w:val="טקסט הערת סיום תו"/>
    <w:basedOn w:val="a0"/>
    <w:link w:val="ab"/>
    <w:uiPriority w:val="99"/>
    <w:semiHidden/>
    <w:rsid w:val="00AA6997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AA6997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2015F6"/>
    <w:pPr>
      <w:spacing w:after="0" w:line="240" w:lineRule="auto"/>
    </w:pPr>
    <w:rPr>
      <w:sz w:val="20"/>
      <w:szCs w:val="20"/>
    </w:rPr>
  </w:style>
  <w:style w:type="character" w:customStyle="1" w:styleId="af">
    <w:name w:val="טקסט הערת שוליים תו"/>
    <w:basedOn w:val="a0"/>
    <w:link w:val="ae"/>
    <w:uiPriority w:val="99"/>
    <w:rsid w:val="002015F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015F6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0607F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607FA"/>
    <w:pPr>
      <w:spacing w:line="240" w:lineRule="auto"/>
    </w:pPr>
    <w:rPr>
      <w:sz w:val="20"/>
      <w:szCs w:val="20"/>
    </w:rPr>
  </w:style>
  <w:style w:type="character" w:customStyle="1" w:styleId="af3">
    <w:name w:val="טקסט הערה תו"/>
    <w:basedOn w:val="a0"/>
    <w:link w:val="af2"/>
    <w:uiPriority w:val="99"/>
    <w:semiHidden/>
    <w:rsid w:val="000607FA"/>
    <w:rPr>
      <w:sz w:val="20"/>
      <w:szCs w:val="20"/>
    </w:rPr>
  </w:style>
  <w:style w:type="character" w:customStyle="1" w:styleId="10">
    <w:name w:val="כותרת 1 תו"/>
    <w:basedOn w:val="a0"/>
    <w:link w:val="1"/>
    <w:uiPriority w:val="9"/>
    <w:rsid w:val="00233D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A35E1204DD4F90FEFAB7B1F4FE56" ma:contentTypeVersion="31" ma:contentTypeDescription="Create a new document." ma:contentTypeScope="" ma:versionID="a21738264f94213d12c39bbeda120a46">
  <xsd:schema xmlns:xsd="http://www.w3.org/2001/XMLSchema" xmlns:xs="http://www.w3.org/2001/XMLSchema" xmlns:p="http://schemas.microsoft.com/office/2006/metadata/properties" xmlns:ns2="8eadc673-b24f-4f9f-8bdd-75e210a52fdf" xmlns:ns3="dc671f11-a5eb-49cc-91a8-e0aa97d37b52" targetNamespace="http://schemas.microsoft.com/office/2006/metadata/properties" ma:root="true" ma:fieldsID="1a09f237e3504379d6bb086e57ad988f" ns2:_="" ns3:_="">
    <xsd:import namespace="8eadc673-b24f-4f9f-8bdd-75e210a52fdf"/>
    <xsd:import namespace="dc671f11-a5eb-49cc-91a8-e0aa97d37b52"/>
    <xsd:element name="properties">
      <xsd:complexType>
        <xsd:sequence>
          <xsd:element name="documentManagement">
            <xsd:complexType>
              <xsd:all>
                <xsd:element ref="ns2:_x05e9__x05dd__x0020__x05ea__x05d9__x05e7__x05d9__x05d9__x05d4_" minOccurs="0"/>
                <xsd:element ref="ns2:Column1" minOccurs="0"/>
                <xsd:element ref="ns2:Column2" minOccurs="0"/>
                <xsd:element ref="ns2:Column3" minOccurs="0"/>
                <xsd:element ref="ns2:Column4" minOccurs="0"/>
                <xsd:element ref="ns2:Column" minOccurs="0"/>
                <xsd:element ref="ns2:Column6" minOccurs="0"/>
                <xsd:element ref="ns2:Column7" minOccurs="0"/>
                <xsd:element ref="ns2:Column8" minOccurs="0"/>
                <xsd:element ref="ns2:Column9" minOccurs="0"/>
                <xsd:element ref="ns2:Column10" minOccurs="0"/>
                <xsd:element ref="ns2:Column11" minOccurs="0"/>
                <xsd:element ref="ns2:Column12" minOccurs="0"/>
                <xsd:element ref="ns2:Column13" minOccurs="0"/>
                <xsd:element ref="ns2:Column14" minOccurs="0"/>
                <xsd:element ref="ns2:Column16" minOccurs="0"/>
                <xsd:element ref="ns2:Column17" minOccurs="0"/>
                <xsd:element ref="ns2:_x05de__x05e1__x0027__x0020__x05e1__x05de__x05d5__x05db__x05d9__x05df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dc673-b24f-4f9f-8bdd-75e210a52fdf" elementFormDefault="qualified">
    <xsd:import namespace="http://schemas.microsoft.com/office/2006/documentManagement/types"/>
    <xsd:import namespace="http://schemas.microsoft.com/office/infopath/2007/PartnerControls"/>
    <xsd:element name="_x05e9__x05dd__x0020__x05ea__x05d9__x05e7__x05d9__x05d9__x05d4_" ma:index="1" nillable="true" ma:displayName="שם תיקייה" ma:description="ads" ma:internalName="_x05e9__x05dd__x0020__x05ea__x05d9__x05e7__x05d9__x05d9__x05d4_">
      <xsd:simpleType>
        <xsd:restriction base="dms:Note">
          <xsd:maxLength value="255"/>
        </xsd:restriction>
      </xsd:simpleType>
    </xsd:element>
    <xsd:element name="Column1" ma:index="3" nillable="true" ma:displayName="מספר תיק" ma:internalName="Column1">
      <xsd:simpleType>
        <xsd:restriction base="dms:Text">
          <xsd:maxLength value="255"/>
        </xsd:restriction>
      </xsd:simpleType>
    </xsd:element>
    <xsd:element name="Column2" ma:index="4" nillable="true" ma:displayName="תת תיק" ma:internalName="Column2">
      <xsd:simpleType>
        <xsd:restriction base="dms:Text">
          <xsd:maxLength value="255"/>
        </xsd:restriction>
      </xsd:simpleType>
    </xsd:element>
    <xsd:element name="Column3" ma:index="5" nillable="true" ma:displayName="הנדון" ma:internalName="Column3">
      <xsd:simpleType>
        <xsd:restriction base="dms:Text">
          <xsd:maxLength value="255"/>
        </xsd:restriction>
      </xsd:simpleType>
    </xsd:element>
    <xsd:element name="Column4" ma:index="6" nillable="true" ma:displayName="השולח" ma:internalName="Column4">
      <xsd:simpleType>
        <xsd:restriction base="dms:Text">
          <xsd:maxLength value="255"/>
        </xsd:restriction>
      </xsd:simpleType>
    </xsd:element>
    <xsd:element name="Column" ma:index="7" nillable="true" ma:displayName="הנמען" ma:internalName="Column">
      <xsd:simpleType>
        <xsd:restriction base="dms:Text">
          <xsd:maxLength value="255"/>
        </xsd:restriction>
      </xsd:simpleType>
    </xsd:element>
    <xsd:element name="Column6" ma:index="8" nillable="true" ma:displayName="תאריך מסמך" ma:internalName="Column6">
      <xsd:simpleType>
        <xsd:restriction base="dms:Text">
          <xsd:maxLength value="255"/>
        </xsd:restriction>
      </xsd:simpleType>
    </xsd:element>
    <xsd:element name="Column7" ma:index="9" nillable="true" ma:displayName="סוג מסמך" ma:internalName="Column7">
      <xsd:simpleType>
        <xsd:restriction base="dms:Text">
          <xsd:maxLength value="255"/>
        </xsd:restriction>
      </xsd:simpleType>
    </xsd:element>
    <xsd:element name="Column8" ma:index="10" nillable="true" ma:displayName="שנים" ma:internalName="Column8">
      <xsd:simpleType>
        <xsd:restriction base="dms:Text">
          <xsd:maxLength value="255"/>
        </xsd:restriction>
      </xsd:simpleType>
    </xsd:element>
    <xsd:element name="Column9" ma:index="11" nillable="true" ma:displayName="סטטוס מסמך" ma:internalName="Column9">
      <xsd:simpleType>
        <xsd:restriction base="dms:Text">
          <xsd:maxLength value="255"/>
        </xsd:restriction>
      </xsd:simpleType>
    </xsd:element>
    <xsd:element name="Column10" ma:index="12" nillable="true" ma:displayName="תאריך יצירה" ma:internalName="Column10">
      <xsd:simpleType>
        <xsd:restriction base="dms:Text">
          <xsd:maxLength value="255"/>
        </xsd:restriction>
      </xsd:simpleType>
    </xsd:element>
    <xsd:element name="Column11" ma:index="13" nillable="true" ma:displayName="Column11" ma:internalName="Column11">
      <xsd:simpleType>
        <xsd:restriction base="dms:Text">
          <xsd:maxLength value="255"/>
        </xsd:restriction>
      </xsd:simpleType>
    </xsd:element>
    <xsd:element name="Column12" ma:index="14" nillable="true" ma:displayName="Column12" ma:internalName="Column12">
      <xsd:simpleType>
        <xsd:restriction base="dms:Text">
          <xsd:maxLength value="255"/>
        </xsd:restriction>
      </xsd:simpleType>
    </xsd:element>
    <xsd:element name="Column13" ma:index="15" nillable="true" ma:displayName="Column13" ma:internalName="Column13">
      <xsd:simpleType>
        <xsd:restriction base="dms:Text">
          <xsd:maxLength value="255"/>
        </xsd:restriction>
      </xsd:simpleType>
    </xsd:element>
    <xsd:element name="Column14" ma:index="16" nillable="true" ma:displayName="Column14" ma:internalName="Column14">
      <xsd:simpleType>
        <xsd:restriction base="dms:Text">
          <xsd:maxLength value="255"/>
        </xsd:restriction>
      </xsd:simpleType>
    </xsd:element>
    <xsd:element name="Column16" ma:index="17" nillable="true" ma:displayName="Column16" ma:internalName="Column16">
      <xsd:simpleType>
        <xsd:restriction base="dms:Text">
          <xsd:maxLength value="255"/>
        </xsd:restriction>
      </xsd:simpleType>
    </xsd:element>
    <xsd:element name="Column17" ma:index="18" nillable="true" ma:displayName="Column17" ma:internalName="Column17">
      <xsd:simpleType>
        <xsd:restriction base="dms:Text">
          <xsd:maxLength value="255"/>
        </xsd:restriction>
      </xsd:simpleType>
    </xsd:element>
    <xsd:element name="_x05de__x05e1__x0027__x0020__x05e1__x05de__x05d5__x05db__x05d9__x05df_" ma:index="19" nillable="true" ma:displayName="מס' סמוכין" ma:internalName="_x05de__x05e1__x0027__x0020__x05e1__x05de__x05d5__x05db__x05d9__x05df_">
      <xsd:simpleType>
        <xsd:restriction base="dms:Text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1f11-a5eb-49cc-91a8-e0aa97d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" ma:displayName="מספר סימוכין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umn11 xmlns="8eadc673-b24f-4f9f-8bdd-75e210a52fdf" xsi:nil="true"/>
    <Column16 xmlns="8eadc673-b24f-4f9f-8bdd-75e210a52fdf" xsi:nil="true"/>
    <_x05de__x05e1__x0027__x0020__x05e1__x05de__x05d5__x05db__x05d9__x05df_ xmlns="8eadc673-b24f-4f9f-8bdd-75e210a52fdf" xsi:nil="true"/>
    <Column10 xmlns="8eadc673-b24f-4f9f-8bdd-75e210a52fdf" xsi:nil="true"/>
    <Column xmlns="8eadc673-b24f-4f9f-8bdd-75e210a52fdf" xsi:nil="true"/>
    <Column8 xmlns="8eadc673-b24f-4f9f-8bdd-75e210a52fdf" xsi:nil="true"/>
    <Column9 xmlns="8eadc673-b24f-4f9f-8bdd-75e210a52fdf" xsi:nil="true"/>
    <Column14 xmlns="8eadc673-b24f-4f9f-8bdd-75e210a52fdf" xsi:nil="true"/>
    <_x05e9__x05dd__x0020__x05ea__x05d9__x05e7__x05d9__x05d9__x05d4_ xmlns="8eadc673-b24f-4f9f-8bdd-75e210a52fdf" xsi:nil="true"/>
    <Column6 xmlns="8eadc673-b24f-4f9f-8bdd-75e210a52fdf" xsi:nil="true"/>
    <Column7 xmlns="8eadc673-b24f-4f9f-8bdd-75e210a52fdf" xsi:nil="true"/>
    <Column4 xmlns="8eadc673-b24f-4f9f-8bdd-75e210a52fdf" xsi:nil="true"/>
    <Column13 xmlns="8eadc673-b24f-4f9f-8bdd-75e210a52fdf" xsi:nil="true"/>
    <Column2 xmlns="8eadc673-b24f-4f9f-8bdd-75e210a52fdf" xsi:nil="true"/>
    <Column3 xmlns="8eadc673-b24f-4f9f-8bdd-75e210a52fdf" xsi:nil="true"/>
    <Column1 xmlns="8eadc673-b24f-4f9f-8bdd-75e210a52fdf" xsi:nil="true"/>
    <Column12 xmlns="8eadc673-b24f-4f9f-8bdd-75e210a52fdf" xsi:nil="true"/>
    <Column17 xmlns="8eadc673-b24f-4f9f-8bdd-75e210a52f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26E6A-CEDA-4009-B08C-8DE2E3AEC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68A0D-F4C7-4626-BAE0-D6EE067D8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dc673-b24f-4f9f-8bdd-75e210a52fdf"/>
    <ds:schemaRef ds:uri="dc671f11-a5eb-49cc-91a8-e0aa97d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A79A2-8A17-4E8E-B35F-A11AE8D07DEF}">
  <ds:schemaRefs>
    <ds:schemaRef ds:uri="http://schemas.microsoft.com/office/2006/metadata/properties"/>
    <ds:schemaRef ds:uri="http://schemas.microsoft.com/office/infopath/2007/PartnerControls"/>
    <ds:schemaRef ds:uri="8eadc673-b24f-4f9f-8bdd-75e210a52fdf"/>
  </ds:schemaRefs>
</ds:datastoreItem>
</file>

<file path=customXml/itemProps4.xml><?xml version="1.0" encoding="utf-8"?>
<ds:datastoreItem xmlns:ds="http://schemas.openxmlformats.org/officeDocument/2006/customXml" ds:itemID="{0940E7D3-C96E-4587-BF47-BF7261C4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אישור בעל רישיון יבואן מסחרי ישיר ביחס לעסק חי - נוסח סופי מאושר</vt:lpstr>
      <vt:lpstr>אישור בעל רישיון יבואן מסחרי ישיר ביחס לעסק חי - נוסח סופי מאושר</vt:lpstr>
    </vt:vector>
  </TitlesOfParts>
  <Manager/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אישור בעל רישיון יבואן מסחרי ישיר ביחס לעסק חי - נוסח סופי מאושר</dc:title>
  <dc:subject>2314/23</dc:subject>
  <dc:creator/>
  <cp:keywords>O:\COMMITSYS\COMMITDOCS\2314\00012\G369380-V022.doc אגוד יבואני הרכב בישראל איגוד יבואני הרכב- אישור הון עצמי 2314/23 אישור בעל רישיון יבואן מסחרי ישיר ביחס לעסק חי - נוסח סופי מאושר 369380-V22 G369380-V22</cp:keywords>
  <dc:description>סיגלית בן-ששון, עו"ד_x000d_
אגוד יבואני הרכב בישראל_x000d_
אישור בעל רישיון יבואן מסחרי ישיר ביחס לעסק חי - נוסח סופי מאושר</dc:description>
  <cp:lastModifiedBy/>
  <cp:revision>1</cp:revision>
  <dcterms:created xsi:type="dcterms:W3CDTF">2020-06-21T05:57:00Z</dcterms:created>
  <dcterms:modified xsi:type="dcterms:W3CDTF">2020-06-24T12:17:00Z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0x0101008FB1A35E1204DD4F90FEFAB7B1F4FE56</vt:lpwstr>
  </property>
</Properties>
</file>